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4B78C" w14:textId="77777777" w:rsidR="007F29B3" w:rsidRDefault="007F29B3" w:rsidP="007F29B3">
      <w:pPr>
        <w:jc w:val="both"/>
      </w:pPr>
    </w:p>
    <w:p w14:paraId="12D21D20" w14:textId="77777777" w:rsidR="007F29B3" w:rsidRDefault="007F29B3" w:rsidP="007F29B3">
      <w:pPr>
        <w:jc w:val="both"/>
      </w:pPr>
    </w:p>
    <w:p w14:paraId="21B40EFF" w14:textId="77777777" w:rsidR="007F29B3" w:rsidRDefault="007F29B3" w:rsidP="007F29B3">
      <w:pPr>
        <w:pStyle w:val="Heading1"/>
        <w:jc w:val="both"/>
        <w:rPr>
          <w:rFonts w:ascii="Arial" w:hAnsi="Arial" w:cs="Arial"/>
          <w:sz w:val="16"/>
        </w:rPr>
      </w:pPr>
    </w:p>
    <w:p w14:paraId="13B01EB9" w14:textId="77777777" w:rsidR="007F29B3" w:rsidRDefault="007F29B3" w:rsidP="007F29B3">
      <w:pPr>
        <w:pStyle w:val="Heading1"/>
        <w:rPr>
          <w:rFonts w:cs="Arial"/>
          <w:u w:val="none"/>
        </w:rPr>
      </w:pPr>
      <w:r>
        <w:rPr>
          <w:rFonts w:cs="Arial"/>
          <w:u w:val="none"/>
        </w:rPr>
        <w:t>Ysgol Cefnllys</w:t>
      </w:r>
    </w:p>
    <w:p w14:paraId="66976560" w14:textId="77777777" w:rsidR="007F29B3" w:rsidRPr="00724074" w:rsidRDefault="007F29B3" w:rsidP="007F29B3"/>
    <w:p w14:paraId="591904FA" w14:textId="5A67C796" w:rsidR="007F29B3" w:rsidRDefault="007F29B3" w:rsidP="007F29B3">
      <w:pPr>
        <w:jc w:val="center"/>
      </w:pPr>
      <w:r>
        <w:rPr>
          <w:rFonts w:ascii="Lucida Sans" w:hAnsi="Lucida Sans" w:cs="Arial"/>
          <w:noProof/>
          <w:sz w:val="20"/>
          <w:szCs w:val="20"/>
        </w:rPr>
        <w:drawing>
          <wp:inline distT="0" distB="0" distL="0" distR="0" wp14:anchorId="3C46BEDB" wp14:editId="75084C65">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2FE0DEF6" w14:textId="77777777" w:rsidR="007F29B3" w:rsidRPr="009F14FC" w:rsidRDefault="007F29B3" w:rsidP="007F29B3">
      <w:pPr>
        <w:pStyle w:val="BodyText"/>
        <w:jc w:val="center"/>
        <w:rPr>
          <w:rFonts w:ascii="Arial Black" w:hAnsi="Arial Black"/>
          <w:b/>
          <w:sz w:val="28"/>
          <w:szCs w:val="28"/>
        </w:rPr>
      </w:pPr>
      <w:r w:rsidRPr="009F14FC">
        <w:rPr>
          <w:rFonts w:ascii="Arial Black" w:hAnsi="Arial Black"/>
          <w:b/>
          <w:sz w:val="28"/>
          <w:szCs w:val="28"/>
        </w:rPr>
        <w:t xml:space="preserve">Health &amp; Safety, Risk Assessment </w:t>
      </w:r>
      <w:proofErr w:type="gramStart"/>
      <w:r w:rsidRPr="009F14FC">
        <w:rPr>
          <w:rFonts w:ascii="Arial Black" w:hAnsi="Arial Black"/>
          <w:b/>
          <w:sz w:val="28"/>
          <w:szCs w:val="28"/>
        </w:rPr>
        <w:t>Policy</w:t>
      </w:r>
      <w:proofErr w:type="gramEnd"/>
      <w:r w:rsidRPr="009F14FC">
        <w:rPr>
          <w:rFonts w:ascii="Arial Black" w:hAnsi="Arial Black"/>
          <w:b/>
          <w:sz w:val="28"/>
          <w:szCs w:val="28"/>
        </w:rPr>
        <w:t xml:space="preserve"> and Procedures</w:t>
      </w:r>
    </w:p>
    <w:p w14:paraId="60D64BAC" w14:textId="77777777" w:rsidR="007F29B3" w:rsidRPr="009F14FC" w:rsidRDefault="007F29B3" w:rsidP="007F29B3">
      <w:pPr>
        <w:pStyle w:val="Default"/>
        <w:rPr>
          <w:rFonts w:ascii="Arial" w:hAnsi="Arial" w:cs="Arial"/>
          <w:bCs/>
        </w:rPr>
      </w:pPr>
    </w:p>
    <w:p w14:paraId="1821EA31" w14:textId="77777777" w:rsidR="007F29B3" w:rsidRPr="009E6FF6" w:rsidRDefault="007F29B3" w:rsidP="007F29B3">
      <w:pPr>
        <w:pStyle w:val="Default"/>
        <w:rPr>
          <w:rFonts w:ascii="Calibri" w:hAnsi="Calibri" w:cs="Calibri"/>
          <w:sz w:val="26"/>
          <w:szCs w:val="26"/>
        </w:rPr>
      </w:pPr>
      <w:r w:rsidRPr="009E6FF6">
        <w:rPr>
          <w:rFonts w:ascii="Calibri" w:hAnsi="Calibri" w:cs="Calibri"/>
          <w:sz w:val="26"/>
          <w:szCs w:val="26"/>
        </w:rPr>
        <w:t>It is the policy of Pips Bach to arrange the premises and use resources and equipment so that the needs of the children in our care are met, and they are provided with opportunities to develop their skills and learn through play; and activities that support their natural curiosity and encourage independence in a safe environment.</w:t>
      </w:r>
    </w:p>
    <w:p w14:paraId="68221212" w14:textId="77777777" w:rsidR="007F29B3" w:rsidRPr="009E6FF6" w:rsidRDefault="007F29B3" w:rsidP="007F29B3">
      <w:pPr>
        <w:pStyle w:val="Default"/>
        <w:rPr>
          <w:rFonts w:ascii="Calibri" w:hAnsi="Calibri" w:cs="Calibri"/>
          <w:sz w:val="26"/>
          <w:szCs w:val="26"/>
        </w:rPr>
      </w:pPr>
    </w:p>
    <w:p w14:paraId="7E1C262F" w14:textId="77777777" w:rsidR="007F29B3" w:rsidRPr="009E6FF6" w:rsidRDefault="007F29B3" w:rsidP="007F29B3">
      <w:pPr>
        <w:pStyle w:val="Default"/>
        <w:rPr>
          <w:rFonts w:ascii="Calibri" w:hAnsi="Calibri" w:cs="Calibri"/>
          <w:sz w:val="26"/>
          <w:szCs w:val="26"/>
        </w:rPr>
      </w:pPr>
      <w:r w:rsidRPr="009E6FF6">
        <w:rPr>
          <w:rFonts w:ascii="Calibri" w:hAnsi="Calibri" w:cs="Calibri"/>
          <w:sz w:val="26"/>
          <w:szCs w:val="26"/>
        </w:rPr>
        <w:t>We do this by:</w:t>
      </w:r>
    </w:p>
    <w:p w14:paraId="18F1DDA0" w14:textId="77777777" w:rsidR="007F29B3" w:rsidRPr="009E6FF6" w:rsidRDefault="007F29B3" w:rsidP="007F29B3">
      <w:pPr>
        <w:pStyle w:val="Default"/>
        <w:rPr>
          <w:rFonts w:ascii="Calibri" w:hAnsi="Calibri" w:cs="Calibri"/>
          <w:sz w:val="26"/>
          <w:szCs w:val="26"/>
        </w:rPr>
      </w:pPr>
    </w:p>
    <w:p w14:paraId="11D0030B" w14:textId="77777777" w:rsidR="007F29B3" w:rsidRPr="009E6FF6" w:rsidRDefault="007F29B3" w:rsidP="007F29B3">
      <w:pPr>
        <w:pStyle w:val="Default"/>
        <w:numPr>
          <w:ilvl w:val="0"/>
          <w:numId w:val="2"/>
        </w:numPr>
        <w:rPr>
          <w:rFonts w:ascii="Calibri" w:hAnsi="Calibri" w:cs="Calibri"/>
          <w:sz w:val="26"/>
          <w:szCs w:val="26"/>
        </w:rPr>
      </w:pPr>
      <w:r w:rsidRPr="009E6FF6">
        <w:rPr>
          <w:rFonts w:ascii="Calibri" w:hAnsi="Calibri" w:cs="Calibri"/>
          <w:sz w:val="26"/>
          <w:szCs w:val="26"/>
        </w:rPr>
        <w:t>Arranging rooms and spaces to facilitate ease of movement between them for staff and children.</w:t>
      </w:r>
    </w:p>
    <w:p w14:paraId="74116E25"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Providing a security system for access and leaving the premises.  Ensuring access to and exits of our premises are secure and children are always supervised.</w:t>
      </w:r>
    </w:p>
    <w:p w14:paraId="5BBB87A3" w14:textId="77777777" w:rsidR="007F29B3" w:rsidRPr="009E6FF6" w:rsidRDefault="007F29B3" w:rsidP="007F29B3">
      <w:pPr>
        <w:pStyle w:val="Default"/>
        <w:numPr>
          <w:ilvl w:val="0"/>
          <w:numId w:val="2"/>
        </w:numPr>
        <w:rPr>
          <w:rFonts w:ascii="Calibri" w:hAnsi="Calibri" w:cs="Calibri"/>
          <w:sz w:val="26"/>
          <w:szCs w:val="26"/>
        </w:rPr>
      </w:pPr>
      <w:r w:rsidRPr="009E6FF6">
        <w:rPr>
          <w:rFonts w:ascii="Calibri" w:hAnsi="Calibri" w:cs="Calibri"/>
          <w:sz w:val="26"/>
          <w:szCs w:val="26"/>
        </w:rPr>
        <w:t>Decorating/structuring areas to stimulate and calm as appropriate.</w:t>
      </w:r>
    </w:p>
    <w:p w14:paraId="444F5E58" w14:textId="77777777" w:rsidR="007F29B3" w:rsidRPr="009E6FF6" w:rsidRDefault="007F29B3" w:rsidP="007F29B3">
      <w:pPr>
        <w:pStyle w:val="Default"/>
        <w:numPr>
          <w:ilvl w:val="0"/>
          <w:numId w:val="2"/>
        </w:numPr>
        <w:rPr>
          <w:rFonts w:ascii="Calibri" w:hAnsi="Calibri" w:cs="Calibri"/>
          <w:sz w:val="26"/>
          <w:szCs w:val="26"/>
        </w:rPr>
      </w:pPr>
      <w:r w:rsidRPr="009E6FF6">
        <w:rPr>
          <w:rFonts w:ascii="Calibri" w:hAnsi="Calibri" w:cs="Calibri"/>
          <w:sz w:val="26"/>
          <w:szCs w:val="26"/>
        </w:rPr>
        <w:t>Obtaining and arranging furniture that is child size where appropriate, enabling children to achieve their own levels of independence.</w:t>
      </w:r>
    </w:p>
    <w:p w14:paraId="33E31F8D"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Operating a system of regular and written risk assessments of the premises, equipment and activities, and record actions taken as a result, or in response to an event or incident.</w:t>
      </w:r>
    </w:p>
    <w:p w14:paraId="2B3E25F0"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 xml:space="preserve">Recognising that health &amp; safety is the responsibility of </w:t>
      </w:r>
      <w:proofErr w:type="gramStart"/>
      <w:r w:rsidRPr="009E6FF6">
        <w:rPr>
          <w:rFonts w:ascii="Calibri" w:hAnsi="Calibri" w:cs="Calibri"/>
          <w:sz w:val="26"/>
          <w:szCs w:val="26"/>
        </w:rPr>
        <w:t>each individual</w:t>
      </w:r>
      <w:proofErr w:type="gramEnd"/>
      <w:r w:rsidRPr="009E6FF6">
        <w:rPr>
          <w:rFonts w:ascii="Calibri" w:hAnsi="Calibri" w:cs="Calibri"/>
          <w:sz w:val="26"/>
          <w:szCs w:val="26"/>
        </w:rPr>
        <w:t>.</w:t>
      </w:r>
    </w:p>
    <w:p w14:paraId="0A422722"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 xml:space="preserve">Appointing a staff member as safety officer/co-ordinator who is responsible for bringing the safety policy to the attention of everyone, and for monitoring all aspects of safety in the </w:t>
      </w:r>
      <w:proofErr w:type="gramStart"/>
      <w:r w:rsidRPr="009E6FF6">
        <w:rPr>
          <w:rFonts w:ascii="Calibri" w:hAnsi="Calibri" w:cs="Calibri"/>
          <w:sz w:val="26"/>
          <w:szCs w:val="26"/>
        </w:rPr>
        <w:t>Setting</w:t>
      </w:r>
      <w:proofErr w:type="gramEnd"/>
      <w:r w:rsidRPr="009E6FF6">
        <w:rPr>
          <w:rFonts w:ascii="Calibri" w:hAnsi="Calibri" w:cs="Calibri"/>
          <w:sz w:val="26"/>
          <w:szCs w:val="26"/>
        </w:rPr>
        <w:t>.  This includes maintaining compliance with the Regulatory Reform (fire Safety) Order 2005, including six monthly as a minimum drills and logs.</w:t>
      </w:r>
    </w:p>
    <w:p w14:paraId="26E3E6A5"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Ensuring the appointed safety officer/co-ordinator develops and maintains a professional relationship with the relevant fire safety officer and ensuring their recommendations are implemented.</w:t>
      </w:r>
    </w:p>
    <w:p w14:paraId="101410A0"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lastRenderedPageBreak/>
        <w:t>Asking that all concerns are brought to the attention of the (person in charge, Play Leader, chairperson, and/or registered person/responsible individual).</w:t>
      </w:r>
    </w:p>
    <w:p w14:paraId="6CCE84F1"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Carrying out a safety check on premises, both indoor and outdoor every session/day, and recording the results.</w:t>
      </w:r>
    </w:p>
    <w:p w14:paraId="49CF01F1"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 xml:space="preserve">Using, </w:t>
      </w:r>
      <w:proofErr w:type="gramStart"/>
      <w:r w:rsidRPr="009E6FF6">
        <w:rPr>
          <w:rFonts w:ascii="Calibri" w:hAnsi="Calibri" w:cs="Calibri"/>
          <w:sz w:val="26"/>
          <w:szCs w:val="26"/>
        </w:rPr>
        <w:t>maintaining</w:t>
      </w:r>
      <w:proofErr w:type="gramEnd"/>
      <w:r w:rsidRPr="009E6FF6">
        <w:rPr>
          <w:rFonts w:ascii="Calibri" w:hAnsi="Calibri" w:cs="Calibri"/>
          <w:sz w:val="26"/>
          <w:szCs w:val="26"/>
        </w:rPr>
        <w:t xml:space="preserve"> and storing any specialist equipment according to relevant legislation and manufacturer’s instructions.</w:t>
      </w:r>
    </w:p>
    <w:p w14:paraId="258A6613" w14:textId="77777777" w:rsidR="007F29B3" w:rsidRPr="009E6FF6" w:rsidRDefault="007F29B3" w:rsidP="007F29B3">
      <w:pPr>
        <w:pStyle w:val="Default"/>
        <w:numPr>
          <w:ilvl w:val="0"/>
          <w:numId w:val="1"/>
        </w:numPr>
        <w:rPr>
          <w:rFonts w:ascii="Calibri" w:hAnsi="Calibri" w:cs="Calibri"/>
          <w:sz w:val="26"/>
          <w:szCs w:val="26"/>
        </w:rPr>
      </w:pPr>
      <w:proofErr w:type="gramStart"/>
      <w:r w:rsidRPr="009E6FF6">
        <w:rPr>
          <w:rFonts w:ascii="Calibri" w:hAnsi="Calibri" w:cs="Calibri"/>
          <w:sz w:val="26"/>
          <w:szCs w:val="26"/>
        </w:rPr>
        <w:t>Making available at all times</w:t>
      </w:r>
      <w:proofErr w:type="gramEnd"/>
      <w:r w:rsidRPr="009E6FF6">
        <w:rPr>
          <w:rFonts w:ascii="Calibri" w:hAnsi="Calibri" w:cs="Calibri"/>
          <w:sz w:val="26"/>
          <w:szCs w:val="26"/>
        </w:rPr>
        <w:t xml:space="preserve"> the means for reporting and recording any accident, incident, or ‘near miss’.</w:t>
      </w:r>
    </w:p>
    <w:p w14:paraId="497AB37B"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Regularly monitoring and reviewing the accident and incident logs and reports of findings and actions taken.</w:t>
      </w:r>
    </w:p>
    <w:p w14:paraId="03444197"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 xml:space="preserve">Informing parents/carers, staff, </w:t>
      </w:r>
      <w:proofErr w:type="gramStart"/>
      <w:r w:rsidRPr="009E6FF6">
        <w:rPr>
          <w:rFonts w:ascii="Calibri" w:hAnsi="Calibri" w:cs="Calibri"/>
          <w:sz w:val="26"/>
          <w:szCs w:val="26"/>
        </w:rPr>
        <w:t>students</w:t>
      </w:r>
      <w:proofErr w:type="gramEnd"/>
      <w:r w:rsidRPr="009E6FF6">
        <w:rPr>
          <w:rFonts w:ascii="Calibri" w:hAnsi="Calibri" w:cs="Calibri"/>
          <w:sz w:val="26"/>
          <w:szCs w:val="26"/>
        </w:rPr>
        <w:t xml:space="preserve"> and visitors of safety procedures.</w:t>
      </w:r>
    </w:p>
    <w:p w14:paraId="6C94F167"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Maintaining a register of both adults and children as they arrive and leave, which is kept accessible in case of emergency.</w:t>
      </w:r>
    </w:p>
    <w:p w14:paraId="28FDFB6D"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 xml:space="preserve">Maintaining (or exceeding) the regulatory adult: child ratios </w:t>
      </w:r>
      <w:proofErr w:type="gramStart"/>
      <w:r w:rsidRPr="009E6FF6">
        <w:rPr>
          <w:rFonts w:ascii="Calibri" w:hAnsi="Calibri" w:cs="Calibri"/>
          <w:sz w:val="26"/>
          <w:szCs w:val="26"/>
        </w:rPr>
        <w:t>at all times</w:t>
      </w:r>
      <w:proofErr w:type="gramEnd"/>
      <w:r w:rsidRPr="009E6FF6">
        <w:rPr>
          <w:rFonts w:ascii="Calibri" w:hAnsi="Calibri" w:cs="Calibri"/>
          <w:sz w:val="26"/>
          <w:szCs w:val="26"/>
        </w:rPr>
        <w:t>.</w:t>
      </w:r>
    </w:p>
    <w:p w14:paraId="32A34A82"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Ensuring that at least one member of staff (on a minimum ratio of 1:10) has a current first aid qualification in first aid for children and is present during operational hours.</w:t>
      </w:r>
    </w:p>
    <w:p w14:paraId="3D6E22C3"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 xml:space="preserve">Ensuring that as an employer Pips Bach meets the relevant First Aid at Work requirements </w:t>
      </w:r>
      <w:hyperlink r:id="rId6" w:history="1">
        <w:r w:rsidRPr="009E6FF6">
          <w:rPr>
            <w:rStyle w:val="Hyperlink"/>
            <w:rFonts w:ascii="Calibri" w:hAnsi="Calibri" w:cs="Calibri"/>
            <w:sz w:val="26"/>
            <w:szCs w:val="26"/>
          </w:rPr>
          <w:t>www.hse.gov.uk/firstaid/legislation.htm</w:t>
        </w:r>
      </w:hyperlink>
    </w:p>
    <w:p w14:paraId="45385BE5"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Maintaining first aid equipment that is available and accessible for staff during operational hours.</w:t>
      </w:r>
    </w:p>
    <w:p w14:paraId="1E2A3DDB"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Monitoring children who are sleeping on the premises.</w:t>
      </w:r>
    </w:p>
    <w:p w14:paraId="5593AFFB"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Maintaining a minimum presence of two adults on the premises, when any/only one child is present.</w:t>
      </w:r>
    </w:p>
    <w:p w14:paraId="1DD31D95"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Taking account of health and safety arrangements as each child is admitted and as each member of staff is recruited.</w:t>
      </w:r>
    </w:p>
    <w:p w14:paraId="47229819"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Operating an effective emergency evacuation and reverse evacuation policy and procedure.</w:t>
      </w:r>
    </w:p>
    <w:p w14:paraId="1531CF0D"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Maintaining an effective outings policy.</w:t>
      </w:r>
    </w:p>
    <w:p w14:paraId="32E0E2A4"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Operate an effective child protection policy and procedure.</w:t>
      </w:r>
    </w:p>
    <w:p w14:paraId="78637AE7"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Implementing an effective outdoor play and sun policy and procedure.</w:t>
      </w:r>
    </w:p>
    <w:p w14:paraId="1B6EDB25"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Operating an effective confidentiality policy and procedure.</w:t>
      </w:r>
    </w:p>
    <w:p w14:paraId="06D9CB39" w14:textId="77777777" w:rsidR="007F29B3" w:rsidRPr="009E6FF6" w:rsidRDefault="007F29B3" w:rsidP="007F29B3">
      <w:pPr>
        <w:pStyle w:val="Default"/>
        <w:numPr>
          <w:ilvl w:val="0"/>
          <w:numId w:val="1"/>
        </w:numPr>
        <w:rPr>
          <w:rFonts w:ascii="Calibri" w:hAnsi="Calibri" w:cs="Calibri"/>
          <w:sz w:val="26"/>
          <w:szCs w:val="26"/>
        </w:rPr>
      </w:pPr>
      <w:r w:rsidRPr="009E6FF6">
        <w:rPr>
          <w:rFonts w:ascii="Calibri" w:hAnsi="Calibri" w:cs="Calibri"/>
          <w:sz w:val="26"/>
          <w:szCs w:val="26"/>
        </w:rPr>
        <w:t>Operating an effective use of electronic equipment policy and procedure.</w:t>
      </w:r>
    </w:p>
    <w:p w14:paraId="6C5606B2" w14:textId="77777777" w:rsidR="007F29B3" w:rsidRPr="009E6FF6" w:rsidRDefault="007F29B3" w:rsidP="007F29B3">
      <w:pPr>
        <w:pStyle w:val="Default"/>
        <w:rPr>
          <w:rFonts w:ascii="Calibri" w:hAnsi="Calibri" w:cs="Calibri"/>
          <w:sz w:val="26"/>
          <w:szCs w:val="26"/>
        </w:rPr>
      </w:pPr>
    </w:p>
    <w:p w14:paraId="3B4BD553" w14:textId="77777777" w:rsidR="007F29B3" w:rsidRPr="009E6FF6" w:rsidRDefault="007F29B3" w:rsidP="007F29B3">
      <w:pPr>
        <w:pStyle w:val="Default"/>
        <w:rPr>
          <w:rFonts w:ascii="Calibri" w:hAnsi="Calibri" w:cs="Calibri"/>
          <w:sz w:val="26"/>
          <w:szCs w:val="26"/>
        </w:rPr>
      </w:pPr>
      <w:r w:rsidRPr="009E6FF6">
        <w:rPr>
          <w:rFonts w:ascii="Calibri" w:hAnsi="Calibri" w:cs="Calibri"/>
          <w:sz w:val="26"/>
          <w:szCs w:val="26"/>
        </w:rPr>
        <w:t xml:space="preserve">In accordance with the Management of Health and Safety at Work Regulations 1999, the setting leader is required to undertake regular risk assessments and take any necessary action arising from these according to provisions set out in the Health and Safety policy and elsewhere. The Play Leader is responsible for making sure that risk assessments are completed, </w:t>
      </w:r>
      <w:proofErr w:type="gramStart"/>
      <w:r w:rsidRPr="009E6FF6">
        <w:rPr>
          <w:rFonts w:ascii="Calibri" w:hAnsi="Calibri" w:cs="Calibri"/>
          <w:sz w:val="26"/>
          <w:szCs w:val="26"/>
        </w:rPr>
        <w:t>logged</w:t>
      </w:r>
      <w:proofErr w:type="gramEnd"/>
      <w:r w:rsidRPr="009E6FF6">
        <w:rPr>
          <w:rFonts w:ascii="Calibri" w:hAnsi="Calibri" w:cs="Calibri"/>
          <w:sz w:val="26"/>
          <w:szCs w:val="26"/>
        </w:rPr>
        <w:t xml:space="preserve"> and effectively monitored. Reviews are conducted at least every 12 months or when there is any change to equipment or resources, any change to our premises, or when a particular need of a child or other visitor necessitates this. The Play Leader is further responsible for conducting any </w:t>
      </w:r>
      <w:r w:rsidRPr="009E6FF6">
        <w:rPr>
          <w:rFonts w:ascii="Calibri" w:hAnsi="Calibri" w:cs="Calibri"/>
          <w:sz w:val="26"/>
          <w:szCs w:val="26"/>
        </w:rPr>
        <w:lastRenderedPageBreak/>
        <w:t xml:space="preserve">necessary reviews or making changes to Pips Bach policies or procedures in the light of any potential risks that they or other members of staff discover. </w:t>
      </w:r>
    </w:p>
    <w:p w14:paraId="674391F7" w14:textId="77777777" w:rsidR="007F29B3" w:rsidRPr="009E6FF6" w:rsidRDefault="007F29B3" w:rsidP="007F29B3">
      <w:pPr>
        <w:pStyle w:val="Default"/>
        <w:rPr>
          <w:rFonts w:ascii="Calibri" w:hAnsi="Calibri" w:cs="Calibri"/>
          <w:sz w:val="26"/>
          <w:szCs w:val="26"/>
        </w:rPr>
      </w:pPr>
      <w:r w:rsidRPr="009E6FF6">
        <w:rPr>
          <w:rFonts w:ascii="Calibri" w:hAnsi="Calibri" w:cs="Calibri"/>
          <w:sz w:val="26"/>
          <w:szCs w:val="26"/>
        </w:rPr>
        <w:t>Pips Bach activities and actual existence. The Health and Safety at Work Act 1974 and the Workplace (Health, Safety and Welfare) Regulations 1992 and their associated Approved Code of Practice (</w:t>
      </w:r>
      <w:proofErr w:type="spellStart"/>
      <w:r w:rsidRPr="009E6FF6">
        <w:rPr>
          <w:rFonts w:ascii="Calibri" w:hAnsi="Calibri" w:cs="Calibri"/>
          <w:sz w:val="26"/>
          <w:szCs w:val="26"/>
        </w:rPr>
        <w:t>ACoP</w:t>
      </w:r>
      <w:proofErr w:type="spellEnd"/>
      <w:r w:rsidRPr="009E6FF6">
        <w:rPr>
          <w:rFonts w:ascii="Calibri" w:hAnsi="Calibri" w:cs="Calibri"/>
          <w:sz w:val="26"/>
          <w:szCs w:val="26"/>
        </w:rPr>
        <w:t xml:space="preserve">) and guidance will be </w:t>
      </w:r>
      <w:proofErr w:type="gramStart"/>
      <w:r w:rsidRPr="009E6FF6">
        <w:rPr>
          <w:rFonts w:ascii="Calibri" w:hAnsi="Calibri" w:cs="Calibri"/>
          <w:sz w:val="26"/>
          <w:szCs w:val="26"/>
        </w:rPr>
        <w:t>complied with at all times</w:t>
      </w:r>
      <w:proofErr w:type="gramEnd"/>
      <w:r w:rsidRPr="009E6FF6">
        <w:rPr>
          <w:rFonts w:ascii="Calibri" w:hAnsi="Calibri" w:cs="Calibri"/>
          <w:sz w:val="26"/>
          <w:szCs w:val="26"/>
        </w:rPr>
        <w:t xml:space="preserve">. The </w:t>
      </w:r>
      <w:proofErr w:type="gramStart"/>
      <w:r w:rsidRPr="009E6FF6">
        <w:rPr>
          <w:rFonts w:ascii="Calibri" w:hAnsi="Calibri" w:cs="Calibri"/>
          <w:sz w:val="26"/>
          <w:szCs w:val="26"/>
        </w:rPr>
        <w:t>Setting</w:t>
      </w:r>
      <w:proofErr w:type="gramEnd"/>
      <w:r w:rsidRPr="009E6FF6">
        <w:rPr>
          <w:rFonts w:ascii="Calibri" w:hAnsi="Calibri" w:cs="Calibri"/>
          <w:sz w:val="26"/>
          <w:szCs w:val="26"/>
        </w:rPr>
        <w:t xml:space="preserve"> Leader and staff will always strive to go beyond the minimum statutory standards to ensure that health and safety remains the first priority. The steps below will be actioned as a matter of course: </w:t>
      </w:r>
    </w:p>
    <w:p w14:paraId="26438F24" w14:textId="77777777" w:rsidR="007F29B3" w:rsidRPr="009E6FF6" w:rsidRDefault="007F29B3" w:rsidP="007F29B3">
      <w:pPr>
        <w:pStyle w:val="Default"/>
        <w:ind w:firstLine="720"/>
        <w:rPr>
          <w:rFonts w:ascii="Calibri" w:hAnsi="Calibri" w:cs="Calibri"/>
          <w:sz w:val="26"/>
          <w:szCs w:val="26"/>
        </w:rPr>
      </w:pPr>
      <w:r w:rsidRPr="009E6FF6">
        <w:rPr>
          <w:rFonts w:ascii="Calibri" w:hAnsi="Calibri" w:cs="Calibri"/>
          <w:sz w:val="26"/>
          <w:szCs w:val="26"/>
        </w:rPr>
        <w:t xml:space="preserve">• Create an environment that is safe and without risk to health. </w:t>
      </w:r>
    </w:p>
    <w:p w14:paraId="08D72CD3" w14:textId="77777777" w:rsidR="007F29B3" w:rsidRPr="009E6FF6" w:rsidRDefault="007F29B3" w:rsidP="007F29B3">
      <w:pPr>
        <w:pStyle w:val="Default"/>
        <w:ind w:firstLine="720"/>
        <w:rPr>
          <w:rFonts w:ascii="Calibri" w:hAnsi="Calibri" w:cs="Calibri"/>
          <w:sz w:val="26"/>
          <w:szCs w:val="26"/>
        </w:rPr>
      </w:pPr>
      <w:r w:rsidRPr="009E6FF6">
        <w:rPr>
          <w:rFonts w:ascii="Calibri" w:hAnsi="Calibri" w:cs="Calibri"/>
          <w:sz w:val="26"/>
          <w:szCs w:val="26"/>
        </w:rPr>
        <w:t>• Prevent accidents and cases of work-related ill health.</w:t>
      </w:r>
    </w:p>
    <w:p w14:paraId="41DF5ED6" w14:textId="77777777" w:rsidR="007F29B3" w:rsidRPr="009E6FF6" w:rsidRDefault="007F29B3" w:rsidP="007F29B3">
      <w:pPr>
        <w:pStyle w:val="Default"/>
        <w:ind w:firstLine="720"/>
        <w:rPr>
          <w:rFonts w:ascii="Calibri" w:hAnsi="Calibri" w:cs="Calibri"/>
          <w:sz w:val="26"/>
          <w:szCs w:val="26"/>
        </w:rPr>
      </w:pPr>
      <w:r w:rsidRPr="009E6FF6">
        <w:rPr>
          <w:rFonts w:ascii="Calibri" w:hAnsi="Calibri" w:cs="Calibri"/>
          <w:sz w:val="26"/>
          <w:szCs w:val="26"/>
        </w:rPr>
        <w:t xml:space="preserve"> and store equipment safely.</w:t>
      </w:r>
    </w:p>
    <w:p w14:paraId="31461CD2" w14:textId="77777777" w:rsidR="007F29B3" w:rsidRPr="009E6FF6" w:rsidRDefault="007F29B3" w:rsidP="007F29B3">
      <w:pPr>
        <w:pStyle w:val="Default"/>
        <w:ind w:firstLine="720"/>
        <w:rPr>
          <w:rFonts w:ascii="Calibri" w:hAnsi="Calibri" w:cs="Calibri"/>
          <w:sz w:val="26"/>
          <w:szCs w:val="26"/>
        </w:rPr>
      </w:pPr>
      <w:r w:rsidRPr="009E6FF6">
        <w:rPr>
          <w:rFonts w:ascii="Calibri" w:hAnsi="Calibri" w:cs="Calibri"/>
          <w:sz w:val="26"/>
          <w:szCs w:val="26"/>
        </w:rPr>
        <w:t>• Ensure that all staff are competent in the work in which they are engaged.</w:t>
      </w:r>
    </w:p>
    <w:p w14:paraId="059D4C90" w14:textId="77777777" w:rsidR="00300CB7" w:rsidRDefault="00300CB7"/>
    <w:sectPr w:rsidR="00300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Futura Md BT">
    <w:altName w:val="Futura Medium"/>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57243"/>
    <w:multiLevelType w:val="hybridMultilevel"/>
    <w:tmpl w:val="7B980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735DCF"/>
    <w:multiLevelType w:val="hybridMultilevel"/>
    <w:tmpl w:val="0C5E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937407">
    <w:abstractNumId w:val="1"/>
  </w:num>
  <w:num w:numId="2" w16cid:durableId="1926062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9B3"/>
    <w:rsid w:val="00300CB7"/>
    <w:rsid w:val="006D79BF"/>
    <w:rsid w:val="00713914"/>
    <w:rsid w:val="007F2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56CF2"/>
  <w15:chartTrackingRefBased/>
  <w15:docId w15:val="{C003AA4A-C3FB-44C2-9758-9D63776D8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9B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F29B3"/>
    <w:pPr>
      <w:keepNext/>
      <w:jc w:val="center"/>
      <w:outlineLvl w:val="0"/>
    </w:pPr>
    <w:rPr>
      <w:rFonts w:ascii="Arial Black" w:hAnsi="Arial Black"/>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F29B3"/>
    <w:rPr>
      <w:rFonts w:ascii="Arial Black" w:eastAsia="Times New Roman" w:hAnsi="Arial Black" w:cs="Times New Roman"/>
      <w:sz w:val="28"/>
      <w:szCs w:val="24"/>
      <w:u w:val="single"/>
    </w:rPr>
  </w:style>
  <w:style w:type="paragraph" w:styleId="BodyText">
    <w:name w:val="Body Text"/>
    <w:basedOn w:val="Normal"/>
    <w:link w:val="BodyTextChar"/>
    <w:rsid w:val="007F29B3"/>
    <w:pPr>
      <w:jc w:val="both"/>
    </w:pPr>
    <w:rPr>
      <w:rFonts w:ascii="Arial" w:hAnsi="Arial" w:cs="Arial"/>
    </w:rPr>
  </w:style>
  <w:style w:type="character" w:customStyle="1" w:styleId="BodyTextChar">
    <w:name w:val="Body Text Char"/>
    <w:basedOn w:val="DefaultParagraphFont"/>
    <w:link w:val="BodyText"/>
    <w:rsid w:val="007F29B3"/>
    <w:rPr>
      <w:rFonts w:ascii="Arial" w:eastAsia="Times New Roman" w:hAnsi="Arial" w:cs="Arial"/>
      <w:sz w:val="24"/>
      <w:szCs w:val="24"/>
    </w:rPr>
  </w:style>
  <w:style w:type="paragraph" w:customStyle="1" w:styleId="Default">
    <w:name w:val="Default"/>
    <w:rsid w:val="007F29B3"/>
    <w:pPr>
      <w:autoSpaceDE w:val="0"/>
      <w:autoSpaceDN w:val="0"/>
      <w:adjustRightInd w:val="0"/>
      <w:spacing w:after="0" w:line="240" w:lineRule="auto"/>
    </w:pPr>
    <w:rPr>
      <w:rFonts w:ascii="Futura Md BT" w:eastAsia="Times New Roman" w:hAnsi="Futura Md BT" w:cs="Futura Md BT"/>
      <w:color w:val="000000"/>
      <w:sz w:val="24"/>
      <w:szCs w:val="24"/>
      <w:lang w:eastAsia="en-GB"/>
    </w:rPr>
  </w:style>
  <w:style w:type="character" w:styleId="Hyperlink">
    <w:name w:val="Hyperlink"/>
    <w:uiPriority w:val="99"/>
    <w:rsid w:val="007F29B3"/>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se.gov.uk/firstaid/legislation.ht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773</Words>
  <Characters>4412</Characters>
  <Application>Microsoft Office Word</Application>
  <DocSecurity>0</DocSecurity>
  <Lines>36</Lines>
  <Paragraphs>10</Paragraphs>
  <ScaleCrop>false</ScaleCrop>
  <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2022-10-01T11:19:00Z</dcterms:created>
  <dcterms:modified xsi:type="dcterms:W3CDTF">2022-10-01T11:19:00Z</dcterms:modified>
</cp:coreProperties>
</file>