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314AE" w14:textId="77777777" w:rsidR="009A742A" w:rsidRDefault="009A742A" w:rsidP="009A742A">
      <w:pPr>
        <w:jc w:val="both"/>
        <w:rPr>
          <w:rFonts w:ascii="Arial" w:hAnsi="Arial" w:cs="Arial"/>
        </w:rPr>
      </w:pPr>
    </w:p>
    <w:p w14:paraId="254D14F4" w14:textId="4E829EA9" w:rsidR="009A742A" w:rsidRDefault="009A742A" w:rsidP="009A742A">
      <w:pPr>
        <w:pStyle w:val="Heading1"/>
        <w:rPr>
          <w:rFonts w:cs="Arial"/>
          <w:u w:val="none"/>
        </w:rPr>
      </w:pPr>
      <w:r>
        <w:rPr>
          <w:rFonts w:cs="Arial"/>
          <w:u w:val="none"/>
        </w:rPr>
        <w:t xml:space="preserve">     </w:t>
      </w:r>
      <w:r>
        <w:rPr>
          <w:rFonts w:cs="Arial"/>
          <w:u w:val="none"/>
        </w:rPr>
        <w:t xml:space="preserve">Ysgol </w:t>
      </w:r>
      <w:r>
        <w:rPr>
          <w:rFonts w:cs="Arial"/>
          <w:u w:val="none"/>
        </w:rPr>
        <w:t>C</w:t>
      </w:r>
      <w:r>
        <w:rPr>
          <w:rFonts w:cs="Arial"/>
          <w:u w:val="none"/>
        </w:rPr>
        <w:t>efnllys</w:t>
      </w:r>
    </w:p>
    <w:p w14:paraId="040D914A" w14:textId="77777777" w:rsidR="009A742A" w:rsidRPr="009A742A" w:rsidRDefault="009A742A" w:rsidP="009A742A"/>
    <w:p w14:paraId="1929A1E6" w14:textId="4C314F21" w:rsidR="009A742A" w:rsidRDefault="009A742A" w:rsidP="009A742A">
      <w:r>
        <w:tab/>
      </w:r>
      <w:r>
        <w:tab/>
      </w:r>
      <w:r>
        <w:tab/>
      </w:r>
      <w:r>
        <w:tab/>
      </w:r>
      <w:r>
        <w:tab/>
        <w:t xml:space="preserve">       </w:t>
      </w:r>
      <w:r>
        <w:rPr>
          <w:rFonts w:ascii="Lucida Sans" w:hAnsi="Lucida Sans" w:cs="Arial"/>
          <w:noProof/>
          <w:sz w:val="20"/>
          <w:szCs w:val="20"/>
        </w:rPr>
        <w:drawing>
          <wp:inline distT="0" distB="0" distL="0" distR="0" wp14:anchorId="4E649273" wp14:editId="51BFF546">
            <wp:extent cx="114935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6D34A315" w14:textId="77777777" w:rsidR="009A742A" w:rsidRDefault="009A742A" w:rsidP="009A742A">
      <w:pPr>
        <w:pStyle w:val="Heading1"/>
        <w:rPr>
          <w:rFonts w:cs="Arial"/>
          <w:u w:val="none"/>
        </w:rPr>
      </w:pPr>
      <w:r>
        <w:rPr>
          <w:rFonts w:cs="Arial"/>
          <w:u w:val="none"/>
        </w:rPr>
        <w:t>Additional Needs Policy</w:t>
      </w:r>
    </w:p>
    <w:p w14:paraId="1761551E" w14:textId="77777777" w:rsidR="009A742A" w:rsidRDefault="009A742A" w:rsidP="009A742A"/>
    <w:p w14:paraId="0C0B1660" w14:textId="77777777" w:rsidR="009A742A" w:rsidRPr="009E6FF6" w:rsidRDefault="009A742A" w:rsidP="009A742A">
      <w:pPr>
        <w:jc w:val="both"/>
        <w:rPr>
          <w:rFonts w:ascii="Calibri" w:hAnsi="Calibri" w:cs="Calibri"/>
          <w:sz w:val="26"/>
          <w:szCs w:val="26"/>
        </w:rPr>
      </w:pPr>
      <w:r w:rsidRPr="009E6FF6">
        <w:rPr>
          <w:rFonts w:ascii="Calibri" w:hAnsi="Calibri" w:cs="Calibri"/>
          <w:sz w:val="26"/>
          <w:szCs w:val="26"/>
        </w:rPr>
        <w:t xml:space="preserve">The </w:t>
      </w:r>
      <w:r>
        <w:rPr>
          <w:rFonts w:ascii="Calibri" w:hAnsi="Calibri" w:cs="Calibri"/>
          <w:sz w:val="26"/>
          <w:szCs w:val="26"/>
        </w:rPr>
        <w:t>setting</w:t>
      </w:r>
      <w:r w:rsidRPr="009E6FF6">
        <w:rPr>
          <w:rFonts w:ascii="Calibri" w:hAnsi="Calibri" w:cs="Calibri"/>
          <w:sz w:val="26"/>
          <w:szCs w:val="26"/>
        </w:rPr>
        <w:t xml:space="preserve"> is committed to welcoming and including children with any form of additional needs (educational, emotional, </w:t>
      </w:r>
      <w:proofErr w:type="gramStart"/>
      <w:r w:rsidRPr="009E6FF6">
        <w:rPr>
          <w:rFonts w:ascii="Calibri" w:hAnsi="Calibri" w:cs="Calibri"/>
          <w:sz w:val="26"/>
          <w:szCs w:val="26"/>
        </w:rPr>
        <w:t>physical</w:t>
      </w:r>
      <w:proofErr w:type="gramEnd"/>
      <w:r w:rsidRPr="009E6FF6">
        <w:rPr>
          <w:rFonts w:ascii="Calibri" w:hAnsi="Calibri" w:cs="Calibri"/>
          <w:sz w:val="26"/>
          <w:szCs w:val="26"/>
        </w:rPr>
        <w:t xml:space="preserve"> and behavioural) and to supporting and involving them equally.</w:t>
      </w:r>
    </w:p>
    <w:p w14:paraId="20661660" w14:textId="77777777" w:rsidR="009A742A" w:rsidRPr="009E6FF6" w:rsidRDefault="009A742A" w:rsidP="009A742A">
      <w:pPr>
        <w:jc w:val="both"/>
        <w:rPr>
          <w:rFonts w:ascii="Calibri" w:hAnsi="Calibri" w:cs="Calibri"/>
          <w:sz w:val="26"/>
          <w:szCs w:val="26"/>
        </w:rPr>
      </w:pPr>
    </w:p>
    <w:p w14:paraId="07752EE1"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We will provide a range of activities and opportunities where all children, including those with additional needs can interact, learn about each other and form friendships.</w:t>
      </w:r>
    </w:p>
    <w:p w14:paraId="35942496" w14:textId="77777777" w:rsidR="009A742A" w:rsidRPr="009E6FF6" w:rsidRDefault="009A742A" w:rsidP="009A742A">
      <w:pPr>
        <w:ind w:left="360"/>
        <w:jc w:val="both"/>
        <w:rPr>
          <w:rFonts w:ascii="Calibri" w:hAnsi="Calibri" w:cs="Calibri"/>
          <w:sz w:val="26"/>
          <w:szCs w:val="26"/>
        </w:rPr>
      </w:pPr>
    </w:p>
    <w:p w14:paraId="0F4C66D6"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 xml:space="preserve">The Play Leader will discuss with </w:t>
      </w:r>
      <w:proofErr w:type="gramStart"/>
      <w:r w:rsidRPr="009E6FF6">
        <w:rPr>
          <w:rFonts w:ascii="Calibri" w:hAnsi="Calibri" w:cs="Calibri"/>
          <w:sz w:val="26"/>
          <w:szCs w:val="26"/>
        </w:rPr>
        <w:t>parents</w:t>
      </w:r>
      <w:proofErr w:type="gramEnd"/>
      <w:r w:rsidRPr="009E6FF6">
        <w:rPr>
          <w:rFonts w:ascii="Calibri" w:hAnsi="Calibri" w:cs="Calibri"/>
          <w:sz w:val="26"/>
          <w:szCs w:val="26"/>
        </w:rPr>
        <w:t xml:space="preserve"> ways of meeting the needs of their child and will, where appropriate, apply for one-to-one support when funding can be identified.</w:t>
      </w:r>
    </w:p>
    <w:p w14:paraId="0111D924" w14:textId="77777777" w:rsidR="009A742A" w:rsidRPr="009E6FF6" w:rsidRDefault="009A742A" w:rsidP="009A742A">
      <w:pPr>
        <w:jc w:val="both"/>
        <w:rPr>
          <w:rFonts w:ascii="Calibri" w:hAnsi="Calibri" w:cs="Calibri"/>
          <w:sz w:val="26"/>
          <w:szCs w:val="26"/>
        </w:rPr>
      </w:pPr>
    </w:p>
    <w:p w14:paraId="24C3F2CD" w14:textId="77777777" w:rsidR="009A742A" w:rsidRPr="009E6FF6" w:rsidRDefault="009A742A" w:rsidP="009A742A">
      <w:pPr>
        <w:numPr>
          <w:ilvl w:val="0"/>
          <w:numId w:val="1"/>
        </w:numPr>
        <w:jc w:val="both"/>
        <w:rPr>
          <w:rFonts w:ascii="Calibri" w:hAnsi="Calibri" w:cs="Calibri"/>
          <w:sz w:val="26"/>
          <w:szCs w:val="26"/>
        </w:rPr>
      </w:pPr>
      <w:r>
        <w:rPr>
          <w:rFonts w:ascii="Calibri" w:hAnsi="Calibri" w:cs="Calibri"/>
          <w:sz w:val="26"/>
          <w:szCs w:val="26"/>
        </w:rPr>
        <w:t>Ysgol Cefnllys</w:t>
      </w:r>
      <w:r w:rsidRPr="009E6FF6">
        <w:rPr>
          <w:rFonts w:ascii="Calibri" w:hAnsi="Calibri" w:cs="Calibri"/>
          <w:sz w:val="26"/>
          <w:szCs w:val="26"/>
        </w:rPr>
        <w:t xml:space="preserve"> ~ Cefnllys Pre-School Provision will treat all children equally while respecting their individual needs and abilities.</w:t>
      </w:r>
    </w:p>
    <w:p w14:paraId="0C466936" w14:textId="77777777" w:rsidR="009A742A" w:rsidRPr="009E6FF6" w:rsidRDefault="009A742A" w:rsidP="009A742A">
      <w:pPr>
        <w:jc w:val="both"/>
        <w:rPr>
          <w:rFonts w:ascii="Calibri" w:hAnsi="Calibri" w:cs="Calibri"/>
          <w:sz w:val="26"/>
          <w:szCs w:val="26"/>
        </w:rPr>
      </w:pPr>
    </w:p>
    <w:p w14:paraId="043EE738"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Training of the staff and management will be undertaken to raise awareness of the needs of children with additional needs.  This will form part of the Annual Training Review.</w:t>
      </w:r>
    </w:p>
    <w:p w14:paraId="7C38F9B6" w14:textId="77777777" w:rsidR="009A742A" w:rsidRPr="009E6FF6" w:rsidRDefault="009A742A" w:rsidP="009A742A">
      <w:pPr>
        <w:jc w:val="both"/>
        <w:rPr>
          <w:rFonts w:ascii="Calibri" w:hAnsi="Calibri" w:cs="Calibri"/>
          <w:sz w:val="26"/>
          <w:szCs w:val="26"/>
        </w:rPr>
      </w:pPr>
    </w:p>
    <w:p w14:paraId="30D0C3AD"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We will encourage and support specialist staff from disability organisations and people with disabilities to become volunteers and to seek employment, if appropriately qualified, to increase the knowledge and experience of the team and to provide positive role models.</w:t>
      </w:r>
    </w:p>
    <w:p w14:paraId="53EF8C27" w14:textId="77777777" w:rsidR="009A742A" w:rsidRPr="009E6FF6" w:rsidRDefault="009A742A" w:rsidP="009A742A">
      <w:pPr>
        <w:jc w:val="both"/>
        <w:rPr>
          <w:rFonts w:ascii="Calibri" w:hAnsi="Calibri" w:cs="Calibri"/>
          <w:sz w:val="26"/>
          <w:szCs w:val="26"/>
        </w:rPr>
      </w:pPr>
    </w:p>
    <w:p w14:paraId="27E098E0"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 xml:space="preserve">To overcome fears or prejudice, regular users will be made aware of the needs of children with additional needs, </w:t>
      </w:r>
      <w:proofErr w:type="gramStart"/>
      <w:r w:rsidRPr="009E6FF6">
        <w:rPr>
          <w:rFonts w:ascii="Calibri" w:hAnsi="Calibri" w:cs="Calibri"/>
          <w:sz w:val="26"/>
          <w:szCs w:val="26"/>
        </w:rPr>
        <w:t>provided that</w:t>
      </w:r>
      <w:proofErr w:type="gramEnd"/>
      <w:r w:rsidRPr="009E6FF6">
        <w:rPr>
          <w:rFonts w:ascii="Calibri" w:hAnsi="Calibri" w:cs="Calibri"/>
          <w:sz w:val="26"/>
          <w:szCs w:val="26"/>
        </w:rPr>
        <w:t xml:space="preserve"> consent has been given from the parents/carers of those children.</w:t>
      </w:r>
    </w:p>
    <w:p w14:paraId="6E5581A5" w14:textId="77777777" w:rsidR="009A742A" w:rsidRPr="009E6FF6" w:rsidRDefault="009A742A" w:rsidP="009A742A">
      <w:pPr>
        <w:jc w:val="both"/>
        <w:rPr>
          <w:rFonts w:ascii="Calibri" w:hAnsi="Calibri" w:cs="Calibri"/>
          <w:sz w:val="26"/>
          <w:szCs w:val="26"/>
        </w:rPr>
      </w:pPr>
    </w:p>
    <w:p w14:paraId="615B8097" w14:textId="77777777" w:rsidR="009A742A" w:rsidRPr="009E6FF6" w:rsidRDefault="009A742A" w:rsidP="009A742A">
      <w:pPr>
        <w:numPr>
          <w:ilvl w:val="0"/>
          <w:numId w:val="1"/>
        </w:numPr>
        <w:jc w:val="both"/>
        <w:rPr>
          <w:rFonts w:ascii="Calibri" w:hAnsi="Calibri" w:cs="Calibri"/>
          <w:sz w:val="26"/>
          <w:szCs w:val="26"/>
        </w:rPr>
      </w:pPr>
      <w:r>
        <w:rPr>
          <w:rFonts w:ascii="Calibri" w:hAnsi="Calibri" w:cs="Calibri"/>
          <w:sz w:val="26"/>
          <w:szCs w:val="26"/>
        </w:rPr>
        <w:t>Ysgol Cefnllys</w:t>
      </w:r>
      <w:r w:rsidRPr="009E6FF6">
        <w:rPr>
          <w:rFonts w:ascii="Calibri" w:hAnsi="Calibri" w:cs="Calibri"/>
          <w:sz w:val="26"/>
          <w:szCs w:val="26"/>
        </w:rPr>
        <w:t xml:space="preserve"> ~ Cefnllys Pre-School Provision is committed to improving/providing access and appropriate facilities for children with physical disabilities.</w:t>
      </w:r>
    </w:p>
    <w:p w14:paraId="0E60FF32" w14:textId="77777777" w:rsidR="009A742A" w:rsidRPr="009E6FF6" w:rsidRDefault="009A742A" w:rsidP="009A742A">
      <w:pPr>
        <w:jc w:val="both"/>
        <w:rPr>
          <w:rFonts w:ascii="Calibri" w:hAnsi="Calibri" w:cs="Calibri"/>
          <w:sz w:val="26"/>
          <w:szCs w:val="26"/>
        </w:rPr>
      </w:pPr>
    </w:p>
    <w:p w14:paraId="3A2AC894"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 xml:space="preserve">We have an inclusive philosophy and will not isolate children with additional needs.  The individual needs of children will be considered when programme </w:t>
      </w:r>
      <w:proofErr w:type="gramStart"/>
      <w:r w:rsidRPr="009E6FF6">
        <w:rPr>
          <w:rFonts w:ascii="Calibri" w:hAnsi="Calibri" w:cs="Calibri"/>
          <w:sz w:val="26"/>
          <w:szCs w:val="26"/>
        </w:rPr>
        <w:t>planning</w:t>
      </w:r>
      <w:proofErr w:type="gramEnd"/>
      <w:r w:rsidRPr="009E6FF6">
        <w:rPr>
          <w:rFonts w:ascii="Calibri" w:hAnsi="Calibri" w:cs="Calibri"/>
          <w:sz w:val="26"/>
          <w:szCs w:val="26"/>
        </w:rPr>
        <w:t xml:space="preserve"> and the purchase of toys and other equipment takes place.</w:t>
      </w:r>
    </w:p>
    <w:p w14:paraId="165D9E13" w14:textId="77777777" w:rsidR="009A742A" w:rsidRDefault="009A742A" w:rsidP="009A742A">
      <w:pPr>
        <w:jc w:val="both"/>
        <w:rPr>
          <w:rFonts w:ascii="Arial" w:hAnsi="Arial" w:cs="Arial"/>
        </w:rPr>
      </w:pPr>
    </w:p>
    <w:p w14:paraId="2085FD3F" w14:textId="77777777" w:rsidR="009A742A" w:rsidRDefault="009A742A" w:rsidP="009A742A">
      <w:pPr>
        <w:jc w:val="both"/>
        <w:rPr>
          <w:rFonts w:ascii="Arial" w:hAnsi="Arial" w:cs="Arial"/>
        </w:rPr>
      </w:pPr>
    </w:p>
    <w:p w14:paraId="4F511228" w14:textId="77777777" w:rsidR="009A742A" w:rsidRPr="009E6FF6"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Where members of staff identify a child with additional needs, they will work with the parents/carers to help them recognise these needs and seek additional support from other agencies as necessary.</w:t>
      </w:r>
    </w:p>
    <w:p w14:paraId="7432722D" w14:textId="77777777" w:rsidR="009A742A" w:rsidRPr="009E6FF6" w:rsidRDefault="009A742A" w:rsidP="009A742A">
      <w:pPr>
        <w:jc w:val="both"/>
        <w:rPr>
          <w:rFonts w:ascii="Calibri" w:hAnsi="Calibri" w:cs="Calibri"/>
          <w:sz w:val="26"/>
          <w:szCs w:val="26"/>
        </w:rPr>
      </w:pPr>
    </w:p>
    <w:p w14:paraId="4E532CE5" w14:textId="77777777" w:rsidR="009A742A" w:rsidRDefault="009A742A" w:rsidP="009A742A">
      <w:pPr>
        <w:numPr>
          <w:ilvl w:val="0"/>
          <w:numId w:val="1"/>
        </w:numPr>
        <w:jc w:val="both"/>
        <w:rPr>
          <w:rFonts w:ascii="Calibri" w:hAnsi="Calibri" w:cs="Calibri"/>
          <w:sz w:val="26"/>
          <w:szCs w:val="26"/>
        </w:rPr>
      </w:pPr>
      <w:r w:rsidRPr="009E6FF6">
        <w:rPr>
          <w:rFonts w:ascii="Calibri" w:hAnsi="Calibri" w:cs="Calibri"/>
          <w:sz w:val="26"/>
          <w:szCs w:val="26"/>
        </w:rPr>
        <w:t>The privacy of all children will be always maintained, particularly when intimate care is being provided.</w:t>
      </w:r>
    </w:p>
    <w:p w14:paraId="67EE3377" w14:textId="77777777" w:rsidR="009A742A" w:rsidRDefault="009A742A" w:rsidP="009A742A">
      <w:pPr>
        <w:pStyle w:val="ListParagraph"/>
        <w:rPr>
          <w:rFonts w:cs="Calibri"/>
          <w:sz w:val="26"/>
          <w:szCs w:val="26"/>
        </w:rPr>
      </w:pPr>
    </w:p>
    <w:p w14:paraId="38395A1C" w14:textId="77777777" w:rsidR="009A742A" w:rsidRDefault="009A742A" w:rsidP="009A742A">
      <w:pPr>
        <w:numPr>
          <w:ilvl w:val="0"/>
          <w:numId w:val="1"/>
        </w:numPr>
        <w:jc w:val="both"/>
        <w:rPr>
          <w:rFonts w:ascii="Calibri" w:hAnsi="Calibri" w:cs="Calibri"/>
          <w:sz w:val="26"/>
          <w:szCs w:val="26"/>
        </w:rPr>
      </w:pPr>
      <w:r>
        <w:rPr>
          <w:rFonts w:ascii="Calibri" w:hAnsi="Calibri" w:cs="Calibri"/>
          <w:sz w:val="26"/>
          <w:szCs w:val="26"/>
        </w:rPr>
        <w:t>The setting has the benefit of the knowledge and expertise of the school ALNCO, who will advise and work with setting staff, parent/</w:t>
      </w:r>
      <w:proofErr w:type="gramStart"/>
      <w:r>
        <w:rPr>
          <w:rFonts w:ascii="Calibri" w:hAnsi="Calibri" w:cs="Calibri"/>
          <w:sz w:val="26"/>
          <w:szCs w:val="26"/>
        </w:rPr>
        <w:t>carer</w:t>
      </w:r>
      <w:proofErr w:type="gramEnd"/>
      <w:r>
        <w:rPr>
          <w:rFonts w:ascii="Calibri" w:hAnsi="Calibri" w:cs="Calibri"/>
          <w:sz w:val="26"/>
          <w:szCs w:val="26"/>
        </w:rPr>
        <w:t xml:space="preserve"> and learner. Please see the school ALN policy for further information.</w:t>
      </w:r>
    </w:p>
    <w:p w14:paraId="0B42C402" w14:textId="77777777" w:rsidR="009A742A" w:rsidRDefault="009A742A" w:rsidP="009A742A">
      <w:pPr>
        <w:pStyle w:val="ListParagraph"/>
        <w:rPr>
          <w:rFonts w:cs="Calibri"/>
          <w:sz w:val="26"/>
          <w:szCs w:val="26"/>
        </w:rPr>
      </w:pPr>
    </w:p>
    <w:p w14:paraId="1B66406B" w14:textId="77777777" w:rsidR="009A742A" w:rsidRPr="009E6FF6" w:rsidRDefault="009A742A" w:rsidP="009A742A">
      <w:pPr>
        <w:ind w:left="1080"/>
        <w:jc w:val="both"/>
        <w:rPr>
          <w:rFonts w:ascii="Calibri" w:hAnsi="Calibri" w:cs="Calibri"/>
          <w:sz w:val="26"/>
          <w:szCs w:val="26"/>
        </w:rPr>
      </w:pPr>
      <w:hyperlink r:id="rId6" w:history="1">
        <w:r>
          <w:rPr>
            <w:rStyle w:val="Hyperlink"/>
          </w:rPr>
          <w:t>Policies | Llandrindod Wells C.P. School (secure-primarysite.net)</w:t>
        </w:r>
      </w:hyperlink>
    </w:p>
    <w:p w14:paraId="3CC20B7C" w14:textId="77777777" w:rsidR="009A742A" w:rsidRPr="009E6FF6" w:rsidRDefault="009A742A" w:rsidP="009A742A">
      <w:pPr>
        <w:jc w:val="both"/>
        <w:rPr>
          <w:rFonts w:ascii="Calibri" w:hAnsi="Calibri" w:cs="Calibri"/>
          <w:sz w:val="26"/>
          <w:szCs w:val="26"/>
        </w:rPr>
      </w:pPr>
    </w:p>
    <w:p w14:paraId="7B3F59E0" w14:textId="77777777" w:rsidR="009A742A" w:rsidRDefault="009A742A" w:rsidP="009A742A">
      <w:pPr>
        <w:ind w:left="360"/>
        <w:jc w:val="both"/>
        <w:rPr>
          <w:rFonts w:ascii="Arial" w:hAnsi="Arial" w:cs="Arial"/>
        </w:rPr>
      </w:pPr>
    </w:p>
    <w:p w14:paraId="4867F1AB" w14:textId="77777777" w:rsidR="009A742A" w:rsidRDefault="009A742A" w:rsidP="009A742A">
      <w:pPr>
        <w:pStyle w:val="Heading1"/>
        <w:rPr>
          <w:rFonts w:cs="Arial"/>
          <w:u w:val="none"/>
        </w:rPr>
      </w:pPr>
    </w:p>
    <w:p w14:paraId="56AEFA5F" w14:textId="77777777" w:rsidR="009A742A" w:rsidRDefault="009A742A" w:rsidP="009A742A">
      <w:pPr>
        <w:pStyle w:val="Heading1"/>
        <w:rPr>
          <w:rFonts w:cs="Arial"/>
          <w:u w:val="none"/>
        </w:rPr>
      </w:pPr>
    </w:p>
    <w:p w14:paraId="11C7F2C5" w14:textId="77777777" w:rsidR="009A742A" w:rsidRDefault="009A742A" w:rsidP="009A742A">
      <w:pPr>
        <w:pStyle w:val="Heading1"/>
        <w:rPr>
          <w:rFonts w:cs="Arial"/>
          <w:u w:val="none"/>
        </w:rPr>
      </w:pPr>
    </w:p>
    <w:p w14:paraId="3EB92464" w14:textId="77777777" w:rsidR="009A742A" w:rsidRDefault="009A742A" w:rsidP="009A742A">
      <w:pPr>
        <w:pStyle w:val="Heading1"/>
        <w:rPr>
          <w:rFonts w:cs="Arial"/>
          <w:u w:val="none"/>
        </w:rPr>
      </w:pPr>
    </w:p>
    <w:p w14:paraId="5FB5EC57" w14:textId="77777777" w:rsidR="009A742A" w:rsidRDefault="009A742A" w:rsidP="009A742A">
      <w:pPr>
        <w:pStyle w:val="Heading1"/>
        <w:rPr>
          <w:rFonts w:cs="Arial"/>
          <w:u w:val="none"/>
        </w:rPr>
      </w:pPr>
    </w:p>
    <w:p w14:paraId="317CD40E"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B3B77"/>
    <w:multiLevelType w:val="hybridMultilevel"/>
    <w:tmpl w:val="B470DFE8"/>
    <w:lvl w:ilvl="0" w:tplc="3F1A340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31016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42A"/>
    <w:rsid w:val="00300CB7"/>
    <w:rsid w:val="006D79BF"/>
    <w:rsid w:val="00713914"/>
    <w:rsid w:val="009A7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F407"/>
  <w15:chartTrackingRefBased/>
  <w15:docId w15:val="{B5A94B05-DC66-400B-883B-CB33C418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42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A742A"/>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742A"/>
    <w:rPr>
      <w:rFonts w:ascii="Arial Black" w:eastAsia="Times New Roman" w:hAnsi="Arial Black" w:cs="Times New Roman"/>
      <w:sz w:val="28"/>
      <w:szCs w:val="24"/>
      <w:u w:val="single"/>
    </w:rPr>
  </w:style>
  <w:style w:type="paragraph" w:styleId="ListParagraph">
    <w:name w:val="List Paragraph"/>
    <w:basedOn w:val="Normal"/>
    <w:uiPriority w:val="34"/>
    <w:qFormat/>
    <w:rsid w:val="009A742A"/>
    <w:pPr>
      <w:spacing w:after="200" w:line="276" w:lineRule="auto"/>
      <w:ind w:left="720"/>
      <w:contextualSpacing/>
    </w:pPr>
    <w:rPr>
      <w:rFonts w:ascii="Calibri" w:eastAsia="Calibri" w:hAnsi="Calibri"/>
      <w:sz w:val="22"/>
      <w:szCs w:val="22"/>
    </w:rPr>
  </w:style>
  <w:style w:type="character" w:styleId="Hyperlink">
    <w:name w:val="Hyperlink"/>
    <w:uiPriority w:val="99"/>
    <w:rsid w:val="009A742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landrindod-wells.secure-primarysite.net/polic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2022-10-01T11:03:00Z</dcterms:created>
  <dcterms:modified xsi:type="dcterms:W3CDTF">2022-10-01T11:04:00Z</dcterms:modified>
</cp:coreProperties>
</file>